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0"/>
      </w:tblGrid>
      <w:tr w:rsidR="0053585C" w:rsidRPr="0053585C" w:rsidTr="0053585C">
        <w:trPr>
          <w:trHeight w:val="73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85C" w:rsidRPr="0053585C" w:rsidRDefault="0053585C" w:rsidP="005358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  <w:lang w:eastAsia="pt-BR"/>
              </w:rPr>
            </w:pPr>
            <w:r w:rsidRPr="0053585C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  <w:lang w:eastAsia="pt-BR"/>
              </w:rPr>
              <w:t>DOCUMENTOS NECESSÁRIOS</w:t>
            </w:r>
          </w:p>
        </w:tc>
      </w:tr>
      <w:tr w:rsidR="0053585C" w:rsidRPr="0053585C" w:rsidTr="0053585C">
        <w:trPr>
          <w:trHeight w:val="30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85C" w:rsidRPr="0053585C" w:rsidRDefault="0053585C" w:rsidP="005358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  <w:lang w:eastAsia="pt-BR"/>
              </w:rPr>
            </w:pP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85C" w:rsidRPr="0053585C" w:rsidRDefault="0053585C" w:rsidP="005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  <w:r w:rsidRPr="0053585C"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  <w:t>RG E CPF – (Autenticados)</w:t>
            </w: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  <w:r w:rsidRPr="0053585C"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  <w:t>CARTEIRA DE TRABALHO – (parte qualificação e contrato de trabalho)</w:t>
            </w: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  <w:r w:rsidRPr="0053585C"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  <w:t>CERTIDÃO DE CASAMENTO – (AUTENTICADA E ATUALIZADA)</w:t>
            </w: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  <w:r w:rsidRPr="0053585C"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  <w:t>CERTIDÃO DE NASCIMENTO DOS FILHOS</w:t>
            </w: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  <w:r w:rsidRPr="0053585C"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  <w:t>CERTIDÃO DE APOSENTADORIA INSS</w:t>
            </w: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  <w:r w:rsidRPr="0053585C"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  <w:t>CERTIDÃO DE ANTECEDENTES CRIMINAIS FORUN OU DELEGACIA (ATUALIZADA)</w:t>
            </w: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  <w:r w:rsidRPr="0053585C"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  <w:t>CERTIDÃO NEGATIVA JUCEMS (ATUALIZADA)</w:t>
            </w: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</w:p>
        </w:tc>
      </w:tr>
      <w:tr w:rsidR="0053585C" w:rsidRPr="0053585C" w:rsidTr="0053585C">
        <w:trPr>
          <w:trHeight w:val="54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  <w:r w:rsidRPr="0053585C"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  <w:t>CERTIDÃO NEGATIVA DE EXERCÍCIO DE FUNÇÃO PÚBLICA MUNICIPAL E FEDERAL (COM EXCEÇÃO DE PROFESSORES E AGENTES DE SAÚDE QUE ATUEM DENTRO DO ASSENTAMENTO). - ATUALIZADA.</w:t>
            </w: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  <w:r w:rsidRPr="0053585C"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  <w:t>CERTIDÃO DE BENS IMÓVEIS CARTÓRIO (ATUALIZADA)</w:t>
            </w: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</w:p>
        </w:tc>
      </w:tr>
      <w:tr w:rsidR="0053585C" w:rsidRPr="0053585C" w:rsidTr="0053585C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  <w:r w:rsidRPr="0053585C"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  <w:t>CERTIDÃO DE DÉBITO FINANCIAMENTO DE CUSTEIO E INVESTIMENTO DE CRÉDITO ESPECIAL PARA REFORMA AGRÁRIA – PRONAF (BANCO DO BRASIL). - ATUALIZADA.</w:t>
            </w: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  <w:r w:rsidRPr="0053585C"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  <w:t>VISTORIA ATUALIZADA COMPROVANDO A POSSE SUPERIOR A 01 (UM) ANO</w:t>
            </w: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</w:p>
        </w:tc>
      </w:tr>
      <w:tr w:rsidR="0053585C" w:rsidRPr="0053585C" w:rsidTr="0053585C">
        <w:trPr>
          <w:trHeight w:val="8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  <w:r w:rsidRPr="0053585C"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  <w:t>INCRA</w:t>
            </w: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85C" w:rsidRPr="0053585C" w:rsidRDefault="0053585C" w:rsidP="0053585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85C" w:rsidRPr="0053585C" w:rsidRDefault="0053585C" w:rsidP="0053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3585C" w:rsidRPr="0053585C" w:rsidTr="0053585C">
        <w:trPr>
          <w:trHeight w:val="25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5C" w:rsidRPr="0053585C" w:rsidRDefault="0053585C" w:rsidP="0053585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</w:pPr>
            <w:r w:rsidRPr="0053585C"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pt-BR"/>
              </w:rPr>
              <w:t>OBS: SE FOR CASADO APRESENTAR DOCUMENTAÇÃO DOS DOIS.</w:t>
            </w:r>
          </w:p>
        </w:tc>
      </w:tr>
    </w:tbl>
    <w:p w:rsidR="001242A7" w:rsidRDefault="00B536A8">
      <w:bookmarkStart w:id="0" w:name="_GoBack"/>
      <w:bookmarkEnd w:id="0"/>
    </w:p>
    <w:sectPr w:rsidR="00124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4602"/>
    <w:multiLevelType w:val="hybridMultilevel"/>
    <w:tmpl w:val="F26A5FDA"/>
    <w:lvl w:ilvl="0" w:tplc="F502EFF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5C"/>
    <w:rsid w:val="0053585C"/>
    <w:rsid w:val="00B536A8"/>
    <w:rsid w:val="00D8137F"/>
    <w:rsid w:val="00D9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4112"/>
  <w15:chartTrackingRefBased/>
  <w15:docId w15:val="{F1B8EC58-B714-45C5-9B97-5267F3E6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Santos</dc:creator>
  <cp:keywords/>
  <dc:description/>
  <cp:lastModifiedBy>Janaina Santos</cp:lastModifiedBy>
  <cp:revision>2</cp:revision>
  <dcterms:created xsi:type="dcterms:W3CDTF">2019-03-01T13:35:00Z</dcterms:created>
  <dcterms:modified xsi:type="dcterms:W3CDTF">2019-03-01T14:10:00Z</dcterms:modified>
</cp:coreProperties>
</file>