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7" w:rsidRPr="00DB68B4" w:rsidRDefault="00082187" w:rsidP="000821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>Município de Nioaque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&gt;&gt;&gt;Escola Estadual EE Padroeira do Brasil: Entrega dos projetos de venda até o até o dia 12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17h00min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A instituição fica situada na Gleba Capatazia, </w:t>
      </w:r>
      <w:proofErr w:type="gramStart"/>
      <w:r w:rsidRPr="00DB68B4">
        <w:rPr>
          <w:rFonts w:ascii="Arial" w:hAnsi="Arial" w:cs="Arial"/>
          <w:sz w:val="20"/>
          <w:szCs w:val="20"/>
        </w:rPr>
        <w:t>S/N</w:t>
      </w:r>
      <w:proofErr w:type="gramEnd"/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 Escola Estadual EE Indígena de EM Angelina Vicente: Entrega dos projetos de venda até o até o dia 14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19h00min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>A instituição fica situada na A</w:t>
      </w:r>
      <w:r>
        <w:rPr>
          <w:rFonts w:ascii="Arial" w:hAnsi="Arial" w:cs="Arial"/>
          <w:sz w:val="20"/>
          <w:szCs w:val="20"/>
        </w:rPr>
        <w:t>ldeia Brejão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 xml:space="preserve">Município de Campo Grande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&gt;&gt;&gt;Escola Estadual EE </w:t>
      </w:r>
      <w:proofErr w:type="spellStart"/>
      <w:r w:rsidRPr="00DB68B4">
        <w:rPr>
          <w:rFonts w:ascii="Arial" w:hAnsi="Arial" w:cs="Arial"/>
          <w:sz w:val="20"/>
          <w:szCs w:val="20"/>
        </w:rPr>
        <w:t>Profª</w:t>
      </w:r>
      <w:proofErr w:type="spellEnd"/>
      <w:r w:rsidRPr="00DB68B4">
        <w:rPr>
          <w:rFonts w:ascii="Arial" w:hAnsi="Arial" w:cs="Arial"/>
          <w:sz w:val="20"/>
          <w:szCs w:val="20"/>
        </w:rPr>
        <w:t xml:space="preserve"> Alice Nunes </w:t>
      </w:r>
      <w:proofErr w:type="spellStart"/>
      <w:r w:rsidRPr="00DB68B4">
        <w:rPr>
          <w:rFonts w:ascii="Arial" w:hAnsi="Arial" w:cs="Arial"/>
          <w:sz w:val="20"/>
          <w:szCs w:val="20"/>
        </w:rPr>
        <w:t>Zampiere</w:t>
      </w:r>
      <w:proofErr w:type="spellEnd"/>
      <w:r w:rsidRPr="00DB68B4">
        <w:rPr>
          <w:rFonts w:ascii="Arial" w:hAnsi="Arial" w:cs="Arial"/>
          <w:sz w:val="20"/>
          <w:szCs w:val="20"/>
        </w:rPr>
        <w:t xml:space="preserve">: Entrega dos projetos de venda até o até o dia 12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09:30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horas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>A instituição fica situada na Rua Constantinopla, JD. Panamá, s/nº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&gt;&gt;&gt;Escola Estadual EE Marçal de Souza Tupã-Y: Entrega dos projetos de venda até o até o dia 14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17h00min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A instituição fica situada na </w:t>
      </w:r>
      <w:r>
        <w:rPr>
          <w:rFonts w:ascii="Arial" w:hAnsi="Arial" w:cs="Arial"/>
          <w:sz w:val="20"/>
          <w:szCs w:val="20"/>
        </w:rPr>
        <w:t>Rua</w:t>
      </w:r>
      <w:r w:rsidRPr="00DB68B4">
        <w:rPr>
          <w:rFonts w:ascii="Arial" w:hAnsi="Arial" w:cs="Arial"/>
          <w:sz w:val="20"/>
          <w:szCs w:val="20"/>
        </w:rPr>
        <w:t xml:space="preserve"> Luís de Vasconcelos. </w:t>
      </w:r>
      <w:proofErr w:type="gramStart"/>
      <w:r w:rsidRPr="00DB68B4">
        <w:rPr>
          <w:rFonts w:ascii="Arial" w:hAnsi="Arial" w:cs="Arial"/>
          <w:sz w:val="20"/>
          <w:szCs w:val="20"/>
        </w:rPr>
        <w:t>nº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200, Jardim Los Angeles.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>Município de Fátima do Sul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&gt;&gt;&gt;Escola Estadual EE Senador </w:t>
      </w:r>
      <w:proofErr w:type="spellStart"/>
      <w:r w:rsidRPr="00DB68B4">
        <w:rPr>
          <w:rFonts w:ascii="Arial" w:hAnsi="Arial" w:cs="Arial"/>
          <w:sz w:val="20"/>
          <w:szCs w:val="20"/>
        </w:rPr>
        <w:t>Filinto</w:t>
      </w:r>
      <w:proofErr w:type="spellEnd"/>
      <w:r w:rsidRPr="00DB68B4">
        <w:rPr>
          <w:rFonts w:ascii="Arial" w:hAnsi="Arial" w:cs="Arial"/>
          <w:sz w:val="20"/>
          <w:szCs w:val="20"/>
        </w:rPr>
        <w:t xml:space="preserve"> Müller: Entrega dos projetos de venda até o dia 12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09h30min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A instituição fica situada na Rua </w:t>
      </w:r>
      <w:proofErr w:type="spellStart"/>
      <w:r w:rsidRPr="00DB68B4">
        <w:rPr>
          <w:rFonts w:ascii="Arial" w:hAnsi="Arial" w:cs="Arial"/>
          <w:sz w:val="20"/>
          <w:szCs w:val="20"/>
        </w:rPr>
        <w:t>Miliana</w:t>
      </w:r>
      <w:proofErr w:type="spellEnd"/>
      <w:r w:rsidRPr="00DB68B4">
        <w:rPr>
          <w:rFonts w:ascii="Arial" w:hAnsi="Arial" w:cs="Arial"/>
          <w:sz w:val="20"/>
          <w:szCs w:val="20"/>
        </w:rPr>
        <w:t xml:space="preserve"> Maria Jesus de Barros, 1.862, B. Centro Educacional, </w:t>
      </w:r>
      <w:proofErr w:type="gramStart"/>
      <w:r w:rsidRPr="00DB68B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DB68B4">
        <w:rPr>
          <w:rFonts w:ascii="Arial" w:hAnsi="Arial" w:cs="Arial"/>
          <w:sz w:val="20"/>
          <w:szCs w:val="20"/>
        </w:rPr>
        <w:t>862</w:t>
      </w:r>
      <w:proofErr w:type="gramEnd"/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>Município de Água Clara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>&gt;&gt;&gt;Escola Estadual EE Marechal Castelo Branco: Entrega dos projetos de venda até o dia 19 de Março de 2018, às 17h00min horas.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A instituição fica situada na Rua Dr. Munir Thomé, </w:t>
      </w:r>
      <w:proofErr w:type="gramStart"/>
      <w:r w:rsidRPr="00DB68B4">
        <w:rPr>
          <w:rFonts w:ascii="Arial" w:hAnsi="Arial" w:cs="Arial"/>
          <w:sz w:val="20"/>
          <w:szCs w:val="20"/>
        </w:rPr>
        <w:t>113</w:t>
      </w:r>
      <w:proofErr w:type="gramEnd"/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>Município de Miranda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&gt;&gt;&gt;&gt;Escola Estadual EE Indígena Cacique Timóteo: Entrega dos projetos de venda até o dia 28 de Março de 2018, às </w:t>
      </w:r>
      <w:proofErr w:type="gramStart"/>
      <w:r w:rsidRPr="00DB68B4">
        <w:rPr>
          <w:rFonts w:ascii="Arial" w:hAnsi="Arial" w:cs="Arial"/>
          <w:sz w:val="20"/>
          <w:szCs w:val="20"/>
        </w:rPr>
        <w:t>08h00min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>A instituição fica situada na Aldeia Cachoeirinha</w:t>
      </w: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B68B4">
        <w:rPr>
          <w:rFonts w:ascii="Arial" w:hAnsi="Arial" w:cs="Arial"/>
          <w:b/>
          <w:color w:val="FF0000"/>
          <w:sz w:val="20"/>
          <w:szCs w:val="20"/>
        </w:rPr>
        <w:t xml:space="preserve">Município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 Deodápolis </w:t>
      </w: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&gt;&gt;&gt;Escola Estadual EE Lagoa Bonita: </w:t>
      </w:r>
      <w:r w:rsidRPr="00DB68B4">
        <w:rPr>
          <w:rFonts w:ascii="Arial" w:hAnsi="Arial" w:cs="Arial"/>
          <w:sz w:val="20"/>
          <w:szCs w:val="20"/>
        </w:rPr>
        <w:t xml:space="preserve">Entrega dos projetos de venda até o </w:t>
      </w:r>
      <w:r>
        <w:rPr>
          <w:rFonts w:ascii="Arial" w:hAnsi="Arial" w:cs="Arial"/>
          <w:sz w:val="20"/>
          <w:szCs w:val="20"/>
        </w:rPr>
        <w:t>dia 13</w:t>
      </w:r>
      <w:r w:rsidRPr="00DB68B4">
        <w:rPr>
          <w:rFonts w:ascii="Arial" w:hAnsi="Arial" w:cs="Arial"/>
          <w:sz w:val="20"/>
          <w:szCs w:val="20"/>
        </w:rPr>
        <w:t xml:space="preserve"> de Março de 2018, às </w:t>
      </w:r>
      <w:proofErr w:type="gramStart"/>
      <w:r>
        <w:rPr>
          <w:rFonts w:ascii="Arial" w:hAnsi="Arial" w:cs="Arial"/>
          <w:sz w:val="20"/>
          <w:szCs w:val="20"/>
        </w:rPr>
        <w:t>13h00</w:t>
      </w:r>
      <w:r w:rsidRPr="00DB68B4">
        <w:rPr>
          <w:rFonts w:ascii="Arial" w:hAnsi="Arial" w:cs="Arial"/>
          <w:sz w:val="20"/>
          <w:szCs w:val="20"/>
        </w:rPr>
        <w:t>min</w:t>
      </w:r>
      <w:proofErr w:type="gramEnd"/>
      <w:r w:rsidRPr="00DB68B4">
        <w:rPr>
          <w:rFonts w:ascii="Arial" w:hAnsi="Arial" w:cs="Arial"/>
          <w:sz w:val="20"/>
          <w:szCs w:val="20"/>
        </w:rPr>
        <w:t xml:space="preserve"> </w:t>
      </w:r>
    </w:p>
    <w:p w:rsidR="007608F7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08F7" w:rsidRPr="00DB68B4" w:rsidRDefault="007608F7" w:rsidP="00760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68B4">
        <w:rPr>
          <w:rFonts w:ascii="Arial" w:hAnsi="Arial" w:cs="Arial"/>
          <w:sz w:val="20"/>
          <w:szCs w:val="20"/>
        </w:rPr>
        <w:t xml:space="preserve">A instituição fica situada </w:t>
      </w:r>
      <w:r>
        <w:t>na Avenida Jacinto Honório Leite, 50.</w:t>
      </w:r>
    </w:p>
    <w:p w:rsidR="00D313B6" w:rsidRDefault="00D313B6">
      <w:bookmarkStart w:id="0" w:name="_GoBack"/>
      <w:bookmarkEnd w:id="0"/>
    </w:p>
    <w:sectPr w:rsidR="00D31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7"/>
    <w:rsid w:val="00082187"/>
    <w:rsid w:val="007608F7"/>
    <w:rsid w:val="009A0B66"/>
    <w:rsid w:val="00D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Peixoto Lira</dc:creator>
  <cp:lastModifiedBy>Aline Peixoto Lira</cp:lastModifiedBy>
  <cp:revision>2</cp:revision>
  <dcterms:created xsi:type="dcterms:W3CDTF">2018-03-09T13:15:00Z</dcterms:created>
  <dcterms:modified xsi:type="dcterms:W3CDTF">2018-03-09T13:15:00Z</dcterms:modified>
</cp:coreProperties>
</file>