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F5" w:rsidRDefault="001012F5" w:rsidP="001012F5">
      <w:r>
        <w:t>Resumo</w:t>
      </w:r>
    </w:p>
    <w:p w:rsidR="001012F5" w:rsidRDefault="001012F5" w:rsidP="001012F5"/>
    <w:p w:rsidR="001012F5" w:rsidRDefault="001012F5" w:rsidP="001012F5">
      <w:r>
        <w:t xml:space="preserve">005 - EFEITO DO TIOFANATO METÍLICO SOBRE O CRESCIMENTO MICELIAL DE DIFERENTES ISOLADOS DE </w:t>
      </w:r>
      <w:proofErr w:type="spellStart"/>
      <w:r>
        <w:t>Elsinoe</w:t>
      </w:r>
      <w:proofErr w:type="spellEnd"/>
      <w:r>
        <w:t xml:space="preserve"> </w:t>
      </w:r>
      <w:proofErr w:type="spellStart"/>
      <w:r>
        <w:t>ampelina</w:t>
      </w:r>
      <w:proofErr w:type="spellEnd"/>
      <w:r>
        <w:t xml:space="preserve"> NA VIDEIRA ‘NIAGARA ROSADA’. /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thiophanate</w:t>
      </w:r>
      <w:proofErr w:type="spellEnd"/>
      <w:r>
        <w:t xml:space="preserve"> </w:t>
      </w:r>
      <w:proofErr w:type="spellStart"/>
      <w:r>
        <w:t>methyl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mycelial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isolates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Elsinoe</w:t>
      </w:r>
      <w:proofErr w:type="spellEnd"/>
      <w:r>
        <w:t xml:space="preserve"> </w:t>
      </w:r>
      <w:proofErr w:type="spellStart"/>
      <w:r>
        <w:t>ampelina</w:t>
      </w:r>
      <w:proofErr w:type="spellEnd"/>
      <w:r>
        <w:t xml:space="preserve"> in '</w:t>
      </w:r>
      <w:proofErr w:type="spellStart"/>
      <w:r>
        <w:t>Niagara</w:t>
      </w:r>
      <w:proofErr w:type="spellEnd"/>
      <w:r>
        <w:t xml:space="preserve"> Rosada' </w:t>
      </w:r>
      <w:proofErr w:type="spellStart"/>
      <w:r>
        <w:t>grape</w:t>
      </w:r>
      <w:proofErr w:type="spellEnd"/>
      <w:r>
        <w:t xml:space="preserve">. </w:t>
      </w:r>
      <w:proofErr w:type="spellStart"/>
      <w:r>
        <w:t>C.R.Y.I.</w:t>
      </w:r>
      <w:proofErr w:type="spellEnd"/>
      <w:r>
        <w:t xml:space="preserve"> VIEIRA1; </w:t>
      </w:r>
      <w:proofErr w:type="spellStart"/>
      <w:r>
        <w:t>O.S.</w:t>
      </w:r>
      <w:proofErr w:type="spellEnd"/>
      <w:r>
        <w:t xml:space="preserve"> STANGARLIN1; </w:t>
      </w:r>
      <w:proofErr w:type="spellStart"/>
      <w:r>
        <w:t>H.F.</w:t>
      </w:r>
      <w:proofErr w:type="spellEnd"/>
      <w:r>
        <w:t xml:space="preserve"> REIS1;</w:t>
      </w:r>
      <w:proofErr w:type="gramStart"/>
      <w:r>
        <w:t xml:space="preserve">  </w:t>
      </w:r>
      <w:proofErr w:type="spellStart"/>
      <w:proofErr w:type="gramEnd"/>
      <w:r>
        <w:t>L.M.A.</w:t>
      </w:r>
      <w:proofErr w:type="spellEnd"/>
      <w:r>
        <w:t xml:space="preserve"> BACCHI2; </w:t>
      </w:r>
      <w:proofErr w:type="spellStart"/>
      <w:r>
        <w:t>R.F.I.</w:t>
      </w:r>
      <w:proofErr w:type="spellEnd"/>
      <w:r>
        <w:t xml:space="preserve">VIEIRA3;  1AGRAER/MS, CEP 79820-040, Dourados, MS. </w:t>
      </w:r>
      <w:proofErr w:type="gramStart"/>
      <w:r>
        <w:t>2UFGD</w:t>
      </w:r>
      <w:proofErr w:type="gramEnd"/>
      <w:r>
        <w:t>/FCA, CEP 79.804-970. Dourados, MS; 3UFGD/FAEN, CEP 79.820-040. Dourados, MS.</w:t>
      </w:r>
    </w:p>
    <w:p w:rsidR="001012F5" w:rsidRDefault="001012F5" w:rsidP="001012F5"/>
    <w:p w:rsidR="001012F5" w:rsidRDefault="001012F5" w:rsidP="001012F5">
      <w:r>
        <w:t xml:space="preserve"> A antracnose causada pelo fungo </w:t>
      </w:r>
      <w:proofErr w:type="spellStart"/>
      <w:r>
        <w:t>Elsinoe</w:t>
      </w:r>
      <w:proofErr w:type="spellEnd"/>
      <w:r>
        <w:t xml:space="preserve"> </w:t>
      </w:r>
      <w:proofErr w:type="spellStart"/>
      <w:r>
        <w:t>ampelina</w:t>
      </w:r>
      <w:proofErr w:type="spellEnd"/>
      <w:r>
        <w:t xml:space="preserve"> tem sido a principal doença nos vinhedos da região de Dourados, causando quebras consideráveis na produtividade e qualidade de frutos. O </w:t>
      </w:r>
      <w:proofErr w:type="spellStart"/>
      <w:r>
        <w:t>tiofanato</w:t>
      </w:r>
      <w:proofErr w:type="spellEnd"/>
      <w:r>
        <w:t xml:space="preserve"> metílico tem sido o principal produto utilizado para o controle da doença. O objetivo deste trabalho foi avaliar ‘in </w:t>
      </w:r>
      <w:proofErr w:type="spellStart"/>
      <w:r>
        <w:t>vitro</w:t>
      </w:r>
      <w:proofErr w:type="spellEnd"/>
      <w:r>
        <w:t xml:space="preserve">’ a eficiência do </w:t>
      </w:r>
      <w:proofErr w:type="spellStart"/>
      <w:r>
        <w:t>tiofanato</w:t>
      </w:r>
      <w:proofErr w:type="spellEnd"/>
      <w:r>
        <w:t xml:space="preserve"> metílico no controle de diferentes isolados de </w:t>
      </w:r>
      <w:proofErr w:type="spellStart"/>
      <w:r>
        <w:t>Elsinoe</w:t>
      </w:r>
      <w:proofErr w:type="spellEnd"/>
      <w:r>
        <w:t xml:space="preserve">   </w:t>
      </w:r>
      <w:proofErr w:type="spellStart"/>
      <w:r>
        <w:t>ampelina</w:t>
      </w:r>
      <w:proofErr w:type="spellEnd"/>
      <w:r>
        <w:t>  da videira ‘</w:t>
      </w:r>
      <w:proofErr w:type="spellStart"/>
      <w:r>
        <w:t>Niagara</w:t>
      </w:r>
      <w:proofErr w:type="spellEnd"/>
      <w:r>
        <w:t xml:space="preserve"> Rosada’. Os isolados foram obtidos de materiais provenientes de seis municípios de Mato Grosso do Sul:  Dourados, </w:t>
      </w:r>
      <w:proofErr w:type="spellStart"/>
      <w:r>
        <w:t>Maracaju</w:t>
      </w:r>
      <w:proofErr w:type="spellEnd"/>
      <w:r>
        <w:t xml:space="preserve">, </w:t>
      </w:r>
      <w:proofErr w:type="spellStart"/>
      <w:r>
        <w:t>Itaporã</w:t>
      </w:r>
      <w:proofErr w:type="spellEnd"/>
      <w:r>
        <w:t xml:space="preserve">, Rio Brilhante, Fátima do Sul e </w:t>
      </w:r>
      <w:proofErr w:type="spellStart"/>
      <w:r>
        <w:t>Caarapó</w:t>
      </w:r>
      <w:proofErr w:type="spellEnd"/>
      <w:r>
        <w:t xml:space="preserve">. Utilizou-se o método de incorporação do fungicida ao meio de cultura BDA nas concentrações de 0, 10, 100 e 1.000 </w:t>
      </w:r>
      <w:proofErr w:type="spellStart"/>
      <w:proofErr w:type="gramStart"/>
      <w:r>
        <w:t>mg</w:t>
      </w:r>
      <w:proofErr w:type="spellEnd"/>
      <w:proofErr w:type="gramEnd"/>
      <w:r>
        <w:t xml:space="preserve">.L-1 para avaliar a inibição do crescimento do micélio.  Pelos resultados obtidos, verificou-se que a eficiência de </w:t>
      </w:r>
      <w:proofErr w:type="spellStart"/>
      <w:r>
        <w:t>tiofanato</w:t>
      </w:r>
      <w:proofErr w:type="spellEnd"/>
      <w:r>
        <w:t xml:space="preserve"> metílico na inibição do crescimento </w:t>
      </w:r>
      <w:proofErr w:type="spellStart"/>
      <w:r>
        <w:t>micelial</w:t>
      </w:r>
      <w:proofErr w:type="spellEnd"/>
      <w:r>
        <w:t xml:space="preserve"> variou entre os isolados. A maior eficiência ocorreu nos isolados de Dourados, Ponta </w:t>
      </w:r>
      <w:proofErr w:type="spellStart"/>
      <w:r>
        <w:t>Porã</w:t>
      </w:r>
      <w:proofErr w:type="spellEnd"/>
      <w:r>
        <w:t xml:space="preserve"> e Fátima do Sul com 100% de inibição de crescimento </w:t>
      </w:r>
      <w:proofErr w:type="spellStart"/>
      <w:r>
        <w:t>micelial</w:t>
      </w:r>
      <w:proofErr w:type="spellEnd"/>
      <w:r>
        <w:t xml:space="preserve"> que diferiram estatisticamente do isolado de </w:t>
      </w:r>
      <w:proofErr w:type="spellStart"/>
      <w:r>
        <w:t>Maracaju</w:t>
      </w:r>
      <w:proofErr w:type="spellEnd"/>
      <w:r>
        <w:t xml:space="preserve"> com 82,64%.  </w:t>
      </w:r>
    </w:p>
    <w:p w:rsidR="001012F5" w:rsidRDefault="001012F5" w:rsidP="001012F5"/>
    <w:p w:rsidR="009217FC" w:rsidRDefault="001012F5" w:rsidP="001012F5">
      <w:r>
        <w:t>&lt;&lt; voltar</w:t>
      </w:r>
    </w:p>
    <w:sectPr w:rsidR="009217FC" w:rsidSect="00921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1012F5"/>
    <w:rsid w:val="001012F5"/>
    <w:rsid w:val="001117D9"/>
    <w:rsid w:val="0092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7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ostangarlin</dc:creator>
  <cp:lastModifiedBy>ostangarlin</cp:lastModifiedBy>
  <cp:revision>2</cp:revision>
  <dcterms:created xsi:type="dcterms:W3CDTF">2013-03-04T16:02:00Z</dcterms:created>
  <dcterms:modified xsi:type="dcterms:W3CDTF">2013-03-04T16:02:00Z</dcterms:modified>
</cp:coreProperties>
</file>